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C70332" w:rsidRPr="000428BB" w:rsidRDefault="00C70332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EF7B18" w:rsidRPr="000428BB" w:rsidRDefault="00EF7B18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Pr="000428BB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D61754" w:rsidRPr="000428BB" w:rsidRDefault="00D61754" w:rsidP="00E76312">
      <w:pPr>
        <w:pStyle w:val="afb"/>
        <w:rPr>
          <w:rFonts w:ascii="Arial" w:hAnsi="Arial" w:cs="Arial"/>
          <w:szCs w:val="22"/>
        </w:rPr>
      </w:pPr>
    </w:p>
    <w:p w:rsidR="00DA7138" w:rsidRPr="007266A8" w:rsidRDefault="00D46D64" w:rsidP="007266A8">
      <w:pPr>
        <w:pStyle w:val="ac"/>
        <w:numPr>
          <w:ilvl w:val="0"/>
          <w:numId w:val="0"/>
        </w:numPr>
        <w:spacing w:before="0"/>
        <w:rPr>
          <w:b/>
          <w:bCs/>
        </w:rPr>
      </w:pPr>
      <w:r w:rsidRPr="007266A8">
        <w:t>Предмет закупки</w:t>
      </w:r>
      <w:r w:rsidR="00DD357F" w:rsidRPr="007266A8">
        <w:rPr>
          <w:b/>
          <w:bCs/>
          <w:szCs w:val="24"/>
        </w:rPr>
        <w:t xml:space="preserve"> </w:t>
      </w:r>
      <w:r w:rsidR="003C443D" w:rsidRPr="007266A8">
        <w:rPr>
          <w:bCs/>
          <w:szCs w:val="24"/>
        </w:rPr>
        <w:t>–</w:t>
      </w:r>
      <w:r w:rsidR="007266A8" w:rsidRPr="007266A8">
        <w:rPr>
          <w:bCs/>
          <w:szCs w:val="24"/>
        </w:rPr>
        <w:t xml:space="preserve"> </w:t>
      </w:r>
      <w:r w:rsidR="007266A8" w:rsidRPr="007266A8">
        <w:t>Глина активная для установки Л-35/6</w:t>
      </w:r>
      <w:r w:rsidR="00DA7138" w:rsidRPr="007266A8">
        <w:rPr>
          <w:b/>
          <w:bCs/>
        </w:rPr>
        <w:t xml:space="preserve">. </w:t>
      </w:r>
    </w:p>
    <w:p w:rsidR="00D46D64" w:rsidRPr="000428BB" w:rsidRDefault="00D46D64" w:rsidP="00D46D64">
      <w:pPr>
        <w:rPr>
          <w:rFonts w:cs="Arial"/>
          <w:szCs w:val="22"/>
        </w:rPr>
      </w:pPr>
      <w:r w:rsidRPr="007266A8">
        <w:rPr>
          <w:rFonts w:cs="Arial"/>
          <w:szCs w:val="22"/>
        </w:rPr>
        <w:t xml:space="preserve">Инициатор закупки - </w:t>
      </w:r>
      <w:r w:rsidRPr="007266A8">
        <w:rPr>
          <w:rFonts w:cs="Arial"/>
          <w:b/>
          <w:szCs w:val="22"/>
        </w:rPr>
        <w:t>О</w:t>
      </w:r>
      <w:r w:rsidR="00AA359F" w:rsidRPr="007266A8">
        <w:rPr>
          <w:rFonts w:cs="Arial"/>
          <w:b/>
          <w:szCs w:val="22"/>
        </w:rPr>
        <w:t>А</w:t>
      </w:r>
      <w:r w:rsidRPr="007266A8">
        <w:rPr>
          <w:rFonts w:cs="Arial"/>
          <w:b/>
          <w:szCs w:val="22"/>
        </w:rPr>
        <w:t>О «Славнефть</w:t>
      </w:r>
      <w:r w:rsidRPr="000428BB">
        <w:rPr>
          <w:rFonts w:cs="Arial"/>
          <w:b/>
          <w:szCs w:val="22"/>
        </w:rPr>
        <w:t>-</w:t>
      </w:r>
      <w:r w:rsidR="00AA359F">
        <w:rPr>
          <w:rFonts w:cs="Arial"/>
          <w:b/>
          <w:szCs w:val="22"/>
        </w:rPr>
        <w:t>ЯНОС</w:t>
      </w:r>
      <w:r w:rsidRPr="000428BB">
        <w:rPr>
          <w:rFonts w:cs="Arial"/>
          <w:b/>
          <w:szCs w:val="22"/>
        </w:rPr>
        <w:t>»</w:t>
      </w:r>
      <w:r w:rsidRPr="000428BB">
        <w:rPr>
          <w:rFonts w:cs="Arial"/>
          <w:szCs w:val="22"/>
        </w:rPr>
        <w:t xml:space="preserve">  </w:t>
      </w:r>
    </w:p>
    <w:p w:rsidR="00EF7B18" w:rsidRPr="000428BB" w:rsidRDefault="00EF7B18" w:rsidP="00D46D64">
      <w:pPr>
        <w:rPr>
          <w:rFonts w:cs="Arial"/>
          <w:b/>
          <w:szCs w:val="22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D70FA1">
        <w:rPr>
          <w:rFonts w:cs="Arial"/>
          <w:b/>
          <w:bCs/>
          <w:szCs w:val="22"/>
        </w:rPr>
        <w:t>май</w:t>
      </w:r>
      <w:r w:rsidR="00AA359F">
        <w:rPr>
          <w:rFonts w:cs="Arial"/>
          <w:b/>
          <w:bCs/>
          <w:szCs w:val="22"/>
        </w:rPr>
        <w:t>, 2016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20"/>
          <w:szCs w:val="20"/>
        </w:rPr>
      </w:pPr>
    </w:p>
    <w:p w:rsidR="00AA359F" w:rsidRPr="00AA359F" w:rsidRDefault="00AA359F" w:rsidP="00AA359F">
      <w:pPr>
        <w:autoSpaceDE w:val="0"/>
        <w:autoSpaceDN w:val="0"/>
        <w:adjustRightInd w:val="0"/>
        <w:ind w:left="-709"/>
        <w:jc w:val="both"/>
        <w:rPr>
          <w:rFonts w:cs="Arial"/>
          <w:bCs/>
          <w:iCs/>
          <w:sz w:val="23"/>
          <w:szCs w:val="23"/>
        </w:rPr>
      </w:pPr>
      <w:r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>
        <w:rPr>
          <w:rFonts w:cs="Arial"/>
          <w:bCs/>
          <w:iCs/>
          <w:sz w:val="23"/>
          <w:szCs w:val="23"/>
        </w:rPr>
        <w:t xml:space="preserve"> ОАО «</w:t>
      </w:r>
      <w:proofErr w:type="spellStart"/>
      <w:r>
        <w:rPr>
          <w:rFonts w:cs="Arial"/>
          <w:bCs/>
          <w:iCs/>
          <w:sz w:val="23"/>
          <w:szCs w:val="23"/>
        </w:rPr>
        <w:t>Славнефть</w:t>
      </w:r>
      <w:proofErr w:type="spellEnd"/>
      <w:r>
        <w:rPr>
          <w:rFonts w:cs="Arial"/>
          <w:bCs/>
          <w:iCs/>
          <w:sz w:val="23"/>
          <w:szCs w:val="23"/>
        </w:rPr>
        <w:t>-ЯНОС», г. Ярославль</w:t>
      </w:r>
    </w:p>
    <w:p w:rsidR="00AA359F" w:rsidRPr="00BB54F6" w:rsidRDefault="00AA359F" w:rsidP="00AA359F">
      <w:pPr>
        <w:autoSpaceDE w:val="0"/>
        <w:autoSpaceDN w:val="0"/>
        <w:adjustRightInd w:val="0"/>
        <w:ind w:left="-709"/>
        <w:jc w:val="both"/>
        <w:rPr>
          <w:rFonts w:cs="Arial"/>
          <w:i/>
          <w:iCs/>
          <w:sz w:val="23"/>
          <w:szCs w:val="23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BB54F6">
        <w:rPr>
          <w:rFonts w:cs="Arial"/>
          <w:szCs w:val="22"/>
        </w:rPr>
        <w:t xml:space="preserve"> </w:t>
      </w:r>
      <w:r w:rsidRPr="00BB54F6">
        <w:rPr>
          <w:rFonts w:cs="Arial"/>
          <w:i/>
          <w:szCs w:val="22"/>
        </w:rPr>
        <w:t>150023, г. Ярославль, ул. Гагарина, 77 (База оборудования).</w:t>
      </w:r>
      <w:r w:rsidRPr="00BB54F6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BB54F6">
        <w:rPr>
          <w:rFonts w:cs="Arial"/>
          <w:i/>
          <w:iCs/>
          <w:sz w:val="23"/>
          <w:szCs w:val="23"/>
        </w:rPr>
        <w:t>Российская Федерация, 15</w:t>
      </w:r>
      <w:r>
        <w:rPr>
          <w:rFonts w:cs="Arial"/>
          <w:i/>
          <w:iCs/>
          <w:sz w:val="23"/>
          <w:szCs w:val="23"/>
        </w:rPr>
        <w:t>014</w:t>
      </w:r>
      <w:r w:rsidRPr="00BB54F6">
        <w:rPr>
          <w:rFonts w:cs="Arial"/>
          <w:i/>
          <w:iCs/>
          <w:sz w:val="23"/>
          <w:szCs w:val="23"/>
        </w:rPr>
        <w:t>0, город Ярославль, Московский проспект, дом 130.</w:t>
      </w:r>
    </w:p>
    <w:p w:rsidR="00AA359F" w:rsidRPr="00BB54F6" w:rsidRDefault="00AA359F" w:rsidP="00AA359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-709"/>
        <w:jc w:val="both"/>
        <w:rPr>
          <w:rFonts w:cs="Arial"/>
          <w:szCs w:val="22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BB54F6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BB54F6">
        <w:rPr>
          <w:rFonts w:cs="Arial"/>
          <w:i/>
          <w:iCs/>
          <w:sz w:val="23"/>
          <w:szCs w:val="23"/>
        </w:rPr>
        <w:t>Российская Федерация, 15</w:t>
      </w:r>
      <w:r>
        <w:rPr>
          <w:rFonts w:cs="Arial"/>
          <w:i/>
          <w:iCs/>
          <w:sz w:val="23"/>
          <w:szCs w:val="23"/>
        </w:rPr>
        <w:t>014</w:t>
      </w:r>
      <w:r w:rsidRPr="00BB54F6">
        <w:rPr>
          <w:rFonts w:cs="Arial"/>
          <w:i/>
          <w:iCs/>
          <w:sz w:val="23"/>
          <w:szCs w:val="23"/>
        </w:rPr>
        <w:t>0, город Ярославль, Московский проспект, дом 130.</w:t>
      </w:r>
    </w:p>
    <w:p w:rsidR="00AA359F" w:rsidRDefault="00AA359F" w:rsidP="00AA359F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-709"/>
        <w:rPr>
          <w:rFonts w:cs="Arial"/>
          <w:i/>
          <w:iCs/>
          <w:sz w:val="23"/>
          <w:szCs w:val="23"/>
        </w:rPr>
      </w:pPr>
      <w:r w:rsidRPr="00BB54F6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BB54F6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BB54F6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BB54F6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BB54F6">
        <w:rPr>
          <w:rFonts w:cs="Arial"/>
          <w:i/>
          <w:iCs/>
          <w:sz w:val="23"/>
          <w:szCs w:val="23"/>
        </w:rPr>
        <w:t>ж.д</w:t>
      </w:r>
      <w:proofErr w:type="spellEnd"/>
      <w:r w:rsidRPr="00BB54F6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13010C" w:rsidRDefault="0013010C" w:rsidP="0010649C">
      <w:pPr>
        <w:pStyle w:val="afb"/>
        <w:rPr>
          <w:rFonts w:ascii="Arial" w:hAnsi="Arial" w:cs="Arial"/>
          <w:sz w:val="22"/>
          <w:szCs w:val="22"/>
          <w:highlight w:val="yellow"/>
        </w:rPr>
      </w:pP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2. Требования к предмету закупки</w:t>
      </w:r>
    </w:p>
    <w:tbl>
      <w:tblPr>
        <w:tblW w:w="91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3595"/>
        <w:gridCol w:w="3060"/>
        <w:gridCol w:w="834"/>
        <w:gridCol w:w="827"/>
      </w:tblGrid>
      <w:tr w:rsidR="00D46D64" w:rsidRPr="000428BB" w:rsidTr="00D44CF4">
        <w:trPr>
          <w:trHeight w:val="207"/>
        </w:trPr>
        <w:tc>
          <w:tcPr>
            <w:tcW w:w="881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0428B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428B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3595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3060" w:type="dxa"/>
            <w:vAlign w:val="center"/>
          </w:tcPr>
          <w:p w:rsidR="00DF73ED" w:rsidRPr="000428BB" w:rsidRDefault="00DF73ED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EA0">
              <w:rPr>
                <w:rFonts w:ascii="Arial" w:hAnsi="Arial" w:cs="Arial"/>
                <w:sz w:val="18"/>
                <w:szCs w:val="18"/>
              </w:rPr>
              <w:t>Технические требования</w:t>
            </w:r>
            <w:r w:rsidR="00BD66C4">
              <w:rPr>
                <w:rFonts w:ascii="Arial" w:hAnsi="Arial" w:cs="Arial"/>
                <w:sz w:val="18"/>
                <w:szCs w:val="18"/>
              </w:rPr>
              <w:t xml:space="preserve">/ Опросный лист </w:t>
            </w:r>
          </w:p>
        </w:tc>
        <w:tc>
          <w:tcPr>
            <w:tcW w:w="834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 xml:space="preserve">Ед. </w:t>
            </w:r>
            <w:proofErr w:type="spellStart"/>
            <w:r w:rsidRPr="000428BB">
              <w:rPr>
                <w:rFonts w:ascii="Arial" w:hAnsi="Arial" w:cs="Arial"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827" w:type="dxa"/>
            <w:vAlign w:val="center"/>
          </w:tcPr>
          <w:p w:rsidR="00D46D64" w:rsidRPr="000428BB" w:rsidRDefault="00D46D64" w:rsidP="009A6294">
            <w:pPr>
              <w:pStyle w:val="afb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8BB">
              <w:rPr>
                <w:rFonts w:ascii="Arial" w:hAnsi="Arial" w:cs="Arial"/>
                <w:sz w:val="18"/>
                <w:szCs w:val="18"/>
              </w:rPr>
              <w:t>Кол-во</w:t>
            </w:r>
          </w:p>
        </w:tc>
      </w:tr>
      <w:tr w:rsidR="00DD357F" w:rsidRPr="000428BB" w:rsidTr="007266A8">
        <w:trPr>
          <w:trHeight w:val="768"/>
        </w:trPr>
        <w:tc>
          <w:tcPr>
            <w:tcW w:w="881" w:type="dxa"/>
            <w:vAlign w:val="center"/>
          </w:tcPr>
          <w:p w:rsidR="00DD357F" w:rsidRPr="00A97F5E" w:rsidRDefault="00DD357F" w:rsidP="007266A8">
            <w:pPr>
              <w:rPr>
                <w:rFonts w:cs="Arial"/>
                <w:bCs/>
                <w:sz w:val="18"/>
                <w:szCs w:val="18"/>
              </w:rPr>
            </w:pPr>
            <w:r w:rsidRPr="00A97F5E">
              <w:rPr>
                <w:rFonts w:cs="Arial"/>
                <w:bCs/>
                <w:sz w:val="18"/>
                <w:szCs w:val="18"/>
              </w:rPr>
              <w:t>1</w:t>
            </w:r>
          </w:p>
        </w:tc>
        <w:tc>
          <w:tcPr>
            <w:tcW w:w="3595" w:type="dxa"/>
            <w:vAlign w:val="center"/>
          </w:tcPr>
          <w:p w:rsidR="00D70FA1" w:rsidRDefault="00D70FA1" w:rsidP="007266A8">
            <w:pPr>
              <w:pStyle w:val="ac"/>
              <w:numPr>
                <w:ilvl w:val="0"/>
                <w:numId w:val="0"/>
              </w:numPr>
              <w:spacing w:before="0"/>
              <w:jc w:val="left"/>
            </w:pPr>
            <w:r w:rsidRPr="00D70FA1">
              <w:t xml:space="preserve">Глина активная </w:t>
            </w:r>
          </w:p>
          <w:p w:rsidR="00DD357F" w:rsidRPr="00D70FA1" w:rsidRDefault="00D70FA1" w:rsidP="007266A8">
            <w:pPr>
              <w:pStyle w:val="ac"/>
              <w:numPr>
                <w:ilvl w:val="0"/>
                <w:numId w:val="0"/>
              </w:numPr>
              <w:spacing w:before="0"/>
              <w:jc w:val="left"/>
            </w:pPr>
            <w:r w:rsidRPr="00D70FA1">
              <w:t>для установки Л-35/6</w:t>
            </w:r>
          </w:p>
        </w:tc>
        <w:tc>
          <w:tcPr>
            <w:tcW w:w="3060" w:type="dxa"/>
            <w:vAlign w:val="center"/>
          </w:tcPr>
          <w:p w:rsidR="00DD357F" w:rsidRPr="00A97F5E" w:rsidRDefault="00D70FA1" w:rsidP="007266A8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ТЗ</w:t>
            </w:r>
            <w:r w:rsidR="007266A8">
              <w:rPr>
                <w:sz w:val="18"/>
                <w:szCs w:val="18"/>
              </w:rPr>
              <w:t xml:space="preserve"> на замену активированной глины на установке Л-35/6-300 от 24.07.2015г.</w:t>
            </w:r>
          </w:p>
        </w:tc>
        <w:tc>
          <w:tcPr>
            <w:tcW w:w="834" w:type="dxa"/>
            <w:vAlign w:val="center"/>
          </w:tcPr>
          <w:p w:rsidR="00DD357F" w:rsidRPr="00A97F5E" w:rsidRDefault="00DD357F" w:rsidP="007266A8">
            <w:pPr>
              <w:rPr>
                <w:rFonts w:cs="Arial"/>
                <w:sz w:val="18"/>
                <w:szCs w:val="18"/>
              </w:rPr>
            </w:pPr>
            <w:proofErr w:type="spellStart"/>
            <w:r w:rsidRPr="00A97F5E">
              <w:rPr>
                <w:rFonts w:cs="Arial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827" w:type="dxa"/>
            <w:vAlign w:val="center"/>
          </w:tcPr>
          <w:p w:rsidR="00DD357F" w:rsidRPr="00A97F5E" w:rsidRDefault="00DD357F" w:rsidP="007266A8">
            <w:pPr>
              <w:rPr>
                <w:color w:val="000000"/>
                <w:sz w:val="18"/>
                <w:szCs w:val="18"/>
              </w:rPr>
            </w:pPr>
            <w:r w:rsidRPr="00A97F5E">
              <w:rPr>
                <w:color w:val="000000"/>
                <w:sz w:val="18"/>
                <w:szCs w:val="18"/>
              </w:rPr>
              <w:t>1</w:t>
            </w:r>
          </w:p>
        </w:tc>
      </w:tr>
    </w:tbl>
    <w:p w:rsidR="00541082" w:rsidRDefault="00541082" w:rsidP="00541082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szCs w:val="22"/>
        </w:rPr>
      </w:pPr>
    </w:p>
    <w:p w:rsidR="00690466" w:rsidRPr="00D70FA1" w:rsidRDefault="00690466" w:rsidP="00690466">
      <w:pPr>
        <w:pStyle w:val="af5"/>
        <w:tabs>
          <w:tab w:val="left" w:pos="900"/>
        </w:tabs>
        <w:ind w:left="714"/>
        <w:contextualSpacing w:val="0"/>
        <w:jc w:val="both"/>
        <w:rPr>
          <w:rFonts w:cs="Arial"/>
          <w:szCs w:val="22"/>
          <w:highlight w:val="yellow"/>
        </w:rPr>
      </w:pPr>
      <w:r w:rsidRPr="00D70FA1">
        <w:rPr>
          <w:rFonts w:cs="Arial"/>
          <w:szCs w:val="22"/>
          <w:highlight w:val="yellow"/>
        </w:rPr>
        <w:t xml:space="preserve">Техническую документацию можно </w:t>
      </w:r>
      <w:proofErr w:type="gramStart"/>
      <w:r w:rsidRPr="00D70FA1">
        <w:rPr>
          <w:rFonts w:cs="Arial"/>
          <w:szCs w:val="22"/>
          <w:highlight w:val="yellow"/>
        </w:rPr>
        <w:t>скачать</w:t>
      </w:r>
      <w:proofErr w:type="gramEnd"/>
      <w:r w:rsidRPr="00D70FA1">
        <w:rPr>
          <w:rFonts w:cs="Arial"/>
          <w:szCs w:val="22"/>
          <w:highlight w:val="yellow"/>
        </w:rPr>
        <w:t xml:space="preserve"> пройдя по ссылке:</w:t>
      </w:r>
    </w:p>
    <w:p w:rsidR="004A2F6B" w:rsidRPr="004A2F6B" w:rsidRDefault="004A2F6B" w:rsidP="004A2F6B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4"/>
          <w:lang w:eastAsia="en-US"/>
        </w:rPr>
      </w:pPr>
      <w:r w:rsidRPr="004A2F6B">
        <w:rPr>
          <w:rFonts w:eastAsiaTheme="minorHAnsi" w:cs="Arial"/>
          <w:b/>
          <w:color w:val="0000FF"/>
          <w:sz w:val="24"/>
          <w:u w:val="single"/>
          <w:lang w:eastAsia="en-US"/>
        </w:rPr>
        <w:t>http://www.slavneft.ru/hidden/PDO252t_glina_TZ.rar</w:t>
      </w:r>
      <w:r w:rsidRPr="004A2F6B">
        <w:rPr>
          <w:rFonts w:eastAsiaTheme="minorHAnsi" w:cs="Arial"/>
          <w:b/>
          <w:sz w:val="24"/>
          <w:lang w:eastAsia="en-US"/>
        </w:rPr>
        <w:t xml:space="preserve"> </w:t>
      </w:r>
    </w:p>
    <w:p w:rsidR="004A2F6B" w:rsidRPr="004A2F6B" w:rsidRDefault="004A2F6B" w:rsidP="004A2F6B">
      <w:pPr>
        <w:autoSpaceDE w:val="0"/>
        <w:autoSpaceDN w:val="0"/>
        <w:adjustRightInd w:val="0"/>
        <w:spacing w:before="0"/>
        <w:rPr>
          <w:rFonts w:eastAsiaTheme="minorHAnsi" w:cs="Arial"/>
          <w:b/>
          <w:sz w:val="24"/>
          <w:lang w:eastAsia="en-US"/>
        </w:rPr>
      </w:pPr>
      <w:r w:rsidRPr="004A2F6B">
        <w:rPr>
          <w:rFonts w:eastAsiaTheme="minorHAnsi" w:cs="Arial"/>
          <w:b/>
          <w:sz w:val="24"/>
          <w:lang w:eastAsia="en-US"/>
        </w:rPr>
        <w:t xml:space="preserve">Имя: </w:t>
      </w:r>
      <w:proofErr w:type="spellStart"/>
      <w:r w:rsidRPr="004A2F6B">
        <w:rPr>
          <w:rFonts w:eastAsiaTheme="minorHAnsi" w:cs="Arial"/>
          <w:b/>
          <w:sz w:val="24"/>
          <w:lang w:eastAsia="en-US"/>
        </w:rPr>
        <w:t>usr_sn</w:t>
      </w:r>
      <w:proofErr w:type="spellEnd"/>
    </w:p>
    <w:p w:rsidR="000B16E5" w:rsidRDefault="004A2F6B" w:rsidP="004A2F6B">
      <w:pPr>
        <w:pStyle w:val="afb"/>
        <w:jc w:val="both"/>
        <w:rPr>
          <w:rFonts w:ascii="Arial" w:eastAsiaTheme="minorHAnsi" w:hAnsi="Arial" w:cs="Arial"/>
          <w:b/>
          <w:lang w:eastAsia="en-US"/>
        </w:rPr>
      </w:pPr>
      <w:r w:rsidRPr="004A2F6B">
        <w:rPr>
          <w:rFonts w:ascii="Arial" w:eastAsiaTheme="minorHAnsi" w:hAnsi="Arial" w:cs="Arial"/>
          <w:b/>
          <w:lang w:eastAsia="en-US"/>
        </w:rPr>
        <w:t xml:space="preserve">Пароль: </w:t>
      </w:r>
      <w:proofErr w:type="spellStart"/>
      <w:r w:rsidRPr="004A2F6B">
        <w:rPr>
          <w:rFonts w:ascii="Arial" w:eastAsiaTheme="minorHAnsi" w:hAnsi="Arial" w:cs="Arial"/>
          <w:b/>
          <w:lang w:eastAsia="en-US"/>
        </w:rPr>
        <w:t>frnpsdtr</w:t>
      </w:r>
      <w:proofErr w:type="spellEnd"/>
    </w:p>
    <w:p w:rsidR="004A2F6B" w:rsidRPr="004A2F6B" w:rsidRDefault="004A2F6B" w:rsidP="004A2F6B">
      <w:pPr>
        <w:pStyle w:val="afb"/>
        <w:jc w:val="both"/>
        <w:rPr>
          <w:rFonts w:ascii="Arial" w:hAnsi="Arial" w:cs="Arial"/>
          <w:b/>
        </w:rPr>
      </w:pPr>
      <w:bookmarkStart w:id="0" w:name="_GoBack"/>
      <w:bookmarkEnd w:id="0"/>
    </w:p>
    <w:p w:rsidR="00A10301" w:rsidRPr="000B16E5" w:rsidRDefault="00647812" w:rsidP="000B16E5">
      <w:pPr>
        <w:pStyle w:val="afb"/>
        <w:spacing w:before="120" w:after="120"/>
        <w:ind w:left="720"/>
        <w:jc w:val="both"/>
        <w:rPr>
          <w:rFonts w:ascii="Arial" w:hAnsi="Arial" w:cs="Arial"/>
          <w:sz w:val="22"/>
          <w:szCs w:val="22"/>
        </w:rPr>
      </w:pPr>
      <w:r w:rsidRPr="000B16E5">
        <w:rPr>
          <w:rFonts w:ascii="Arial" w:hAnsi="Arial" w:cs="Arial"/>
          <w:b/>
          <w:sz w:val="22"/>
          <w:szCs w:val="22"/>
        </w:rPr>
        <w:t>3.</w:t>
      </w:r>
      <w:r w:rsidR="00A10301" w:rsidRPr="000B16E5">
        <w:rPr>
          <w:rFonts w:ascii="Arial" w:hAnsi="Arial" w:cs="Arial"/>
          <w:b/>
          <w:iCs/>
          <w:sz w:val="22"/>
          <w:szCs w:val="22"/>
        </w:rPr>
        <w:t>Требования к поставке МТР</w:t>
      </w:r>
    </w:p>
    <w:p w:rsidR="000B16E5" w:rsidRPr="000B16E5" w:rsidRDefault="000B16E5" w:rsidP="000B16E5">
      <w:pPr>
        <w:pStyle w:val="af5"/>
        <w:autoSpaceDE w:val="0"/>
        <w:autoSpaceDN w:val="0"/>
        <w:adjustRightInd w:val="0"/>
        <w:spacing w:after="120"/>
        <w:ind w:left="714"/>
        <w:jc w:val="both"/>
        <w:rPr>
          <w:rFonts w:cs="Arial"/>
          <w:sz w:val="10"/>
          <w:szCs w:val="10"/>
        </w:rPr>
      </w:pPr>
    </w:p>
    <w:p w:rsidR="00B240F9" w:rsidRPr="00121203" w:rsidRDefault="00121203" w:rsidP="009A696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  <w:r w:rsidRPr="00121203">
        <w:rPr>
          <w:rFonts w:cs="Arial"/>
        </w:rPr>
        <w:t xml:space="preserve">Товар должен соответствовать требованиям, изложенным в </w:t>
      </w:r>
      <w:proofErr w:type="gramStart"/>
      <w:r w:rsidRPr="00121203">
        <w:rPr>
          <w:rFonts w:cs="Arial"/>
        </w:rPr>
        <w:t>прилагаемом</w:t>
      </w:r>
      <w:proofErr w:type="gramEnd"/>
      <w:r w:rsidRPr="00121203">
        <w:rPr>
          <w:rFonts w:cs="Arial"/>
        </w:rPr>
        <w:t xml:space="preserve"> ТЗ</w:t>
      </w:r>
    </w:p>
    <w:p w:rsidR="00FD25E3" w:rsidRPr="00121203" w:rsidRDefault="00FD25E3" w:rsidP="00FD25E3">
      <w:pPr>
        <w:pStyle w:val="af5"/>
        <w:autoSpaceDE w:val="0"/>
        <w:autoSpaceDN w:val="0"/>
        <w:adjustRightInd w:val="0"/>
        <w:spacing w:after="120"/>
        <w:jc w:val="both"/>
        <w:rPr>
          <w:rFonts w:cs="Arial"/>
          <w:szCs w:val="22"/>
        </w:rPr>
      </w:pPr>
    </w:p>
    <w:p w:rsidR="00C920E7" w:rsidRPr="00121203" w:rsidRDefault="00C920E7" w:rsidP="000B16E5">
      <w:pPr>
        <w:pStyle w:val="af5"/>
        <w:numPr>
          <w:ilvl w:val="0"/>
          <w:numId w:val="35"/>
        </w:numPr>
        <w:autoSpaceDE w:val="0"/>
        <w:autoSpaceDN w:val="0"/>
        <w:adjustRightInd w:val="0"/>
        <w:spacing w:after="120"/>
        <w:ind w:left="714" w:hanging="357"/>
        <w:jc w:val="both"/>
        <w:rPr>
          <w:rFonts w:cs="Arial"/>
          <w:szCs w:val="22"/>
        </w:rPr>
      </w:pPr>
      <w:r w:rsidRPr="00121203">
        <w:rPr>
          <w:rFonts w:cs="Arial"/>
          <w:szCs w:val="22"/>
        </w:rPr>
        <w:t xml:space="preserve">Весь готовый Товар должен быть новым, изготовленным не ранее </w:t>
      </w:r>
      <w:r w:rsidR="009A6965" w:rsidRPr="00121203">
        <w:rPr>
          <w:rFonts w:cs="Arial"/>
          <w:szCs w:val="22"/>
        </w:rPr>
        <w:t>1</w:t>
      </w:r>
      <w:r w:rsidRPr="00121203">
        <w:rPr>
          <w:rFonts w:cs="Arial"/>
          <w:szCs w:val="22"/>
        </w:rPr>
        <w:t xml:space="preserve"> квартала 201</w:t>
      </w:r>
      <w:r w:rsidR="009A6965" w:rsidRPr="00121203">
        <w:rPr>
          <w:rFonts w:cs="Arial"/>
          <w:szCs w:val="22"/>
        </w:rPr>
        <w:t>6</w:t>
      </w:r>
      <w:r w:rsidRPr="00121203">
        <w:rPr>
          <w:rFonts w:cs="Arial"/>
          <w:szCs w:val="22"/>
        </w:rPr>
        <w:t xml:space="preserve"> года, не бывшим в эксплуатации</w:t>
      </w:r>
      <w:r w:rsidR="00BA052D" w:rsidRPr="00121203">
        <w:rPr>
          <w:rFonts w:cs="Arial"/>
          <w:szCs w:val="22"/>
        </w:rPr>
        <w:t>;</w:t>
      </w:r>
    </w:p>
    <w:p w:rsidR="0089719D" w:rsidRPr="00427A85" w:rsidRDefault="0089719D" w:rsidP="000B16E5">
      <w:pPr>
        <w:pStyle w:val="afb"/>
        <w:numPr>
          <w:ilvl w:val="0"/>
          <w:numId w:val="35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27A85">
        <w:rPr>
          <w:rFonts w:ascii="Arial" w:hAnsi="Arial" w:cs="Arial"/>
          <w:sz w:val="22"/>
          <w:szCs w:val="22"/>
        </w:rPr>
        <w:t>Материалы и комплектующие</w:t>
      </w:r>
      <w:r w:rsidR="00DD7918">
        <w:rPr>
          <w:rFonts w:ascii="Arial" w:hAnsi="Arial" w:cs="Arial"/>
          <w:sz w:val="22"/>
          <w:szCs w:val="22"/>
        </w:rPr>
        <w:t>,</w:t>
      </w:r>
      <w:r w:rsidRPr="00427A85">
        <w:rPr>
          <w:rFonts w:ascii="Arial" w:hAnsi="Arial" w:cs="Arial"/>
          <w:sz w:val="22"/>
          <w:szCs w:val="22"/>
        </w:rPr>
        <w:t xml:space="preserve"> используемые для производства</w:t>
      </w:r>
      <w:r w:rsidR="00DD7918">
        <w:rPr>
          <w:rFonts w:ascii="Arial" w:hAnsi="Arial" w:cs="Arial"/>
          <w:sz w:val="22"/>
          <w:szCs w:val="22"/>
        </w:rPr>
        <w:t>,</w:t>
      </w:r>
      <w:r w:rsidRPr="00427A85">
        <w:rPr>
          <w:rFonts w:ascii="Arial" w:hAnsi="Arial" w:cs="Arial"/>
          <w:sz w:val="22"/>
          <w:szCs w:val="22"/>
        </w:rPr>
        <w:t xml:space="preserve"> должны быть новыми и не бывшими в употреблении</w:t>
      </w:r>
      <w:r w:rsidR="00BA052D">
        <w:rPr>
          <w:rFonts w:ascii="Arial" w:hAnsi="Arial" w:cs="Arial"/>
          <w:sz w:val="22"/>
          <w:szCs w:val="22"/>
        </w:rPr>
        <w:t>;</w:t>
      </w:r>
    </w:p>
    <w:p w:rsidR="008B0AB6" w:rsidRPr="00121203" w:rsidRDefault="00154FFB" w:rsidP="009B2C1B">
      <w:pPr>
        <w:widowControl w:val="0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120"/>
        <w:ind w:left="142" w:firstLine="0"/>
        <w:jc w:val="both"/>
        <w:rPr>
          <w:rFonts w:cs="Arial"/>
          <w:i/>
          <w:szCs w:val="22"/>
        </w:rPr>
      </w:pPr>
      <w:r w:rsidRPr="00121203">
        <w:rPr>
          <w:rFonts w:cs="Arial"/>
          <w:i/>
          <w:iCs/>
          <w:szCs w:val="22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21203">
        <w:rPr>
          <w:rFonts w:cs="Arial"/>
          <w:i/>
          <w:iCs/>
          <w:szCs w:val="22"/>
        </w:rPr>
        <w:t>ж</w:t>
      </w:r>
      <w:proofErr w:type="gramStart"/>
      <w:r w:rsidRPr="00121203">
        <w:rPr>
          <w:rFonts w:cs="Arial"/>
          <w:i/>
          <w:iCs/>
          <w:szCs w:val="22"/>
        </w:rPr>
        <w:t>.д</w:t>
      </w:r>
      <w:proofErr w:type="spellEnd"/>
      <w:proofErr w:type="gramEnd"/>
      <w:r w:rsidRPr="00121203">
        <w:rPr>
          <w:rFonts w:cs="Arial"/>
          <w:i/>
          <w:iCs/>
          <w:szCs w:val="22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:rsidR="009B2C1B" w:rsidRPr="00121203" w:rsidRDefault="009B2C1B" w:rsidP="009B2C1B">
      <w:pPr>
        <w:pStyle w:val="a8"/>
        <w:tabs>
          <w:tab w:val="left" w:pos="284"/>
        </w:tabs>
        <w:ind w:left="142" w:firstLine="0"/>
        <w:rPr>
          <w:rFonts w:ascii="Arial" w:hAnsi="Arial" w:cs="Arial"/>
          <w:i/>
          <w:sz w:val="22"/>
          <w:szCs w:val="22"/>
        </w:rPr>
      </w:pPr>
      <w:r w:rsidRPr="00121203">
        <w:rPr>
          <w:rFonts w:ascii="Arial" w:hAnsi="Arial" w:cs="Arial"/>
          <w:i/>
          <w:sz w:val="22"/>
          <w:szCs w:val="22"/>
        </w:rPr>
        <w:t xml:space="preserve">Сертификат анализа / качества производителя, </w:t>
      </w:r>
    </w:p>
    <w:p w:rsidR="009B2C1B" w:rsidRPr="00121203" w:rsidRDefault="009B2C1B" w:rsidP="009B2C1B">
      <w:pPr>
        <w:pStyle w:val="a8"/>
        <w:tabs>
          <w:tab w:val="left" w:pos="284"/>
        </w:tabs>
        <w:ind w:left="142" w:firstLine="0"/>
        <w:rPr>
          <w:rFonts w:ascii="Arial" w:hAnsi="Arial" w:cs="Arial"/>
          <w:i/>
          <w:sz w:val="22"/>
          <w:szCs w:val="22"/>
        </w:rPr>
      </w:pPr>
      <w:r w:rsidRPr="00121203">
        <w:rPr>
          <w:rFonts w:ascii="Arial" w:hAnsi="Arial" w:cs="Arial"/>
          <w:i/>
          <w:sz w:val="22"/>
          <w:szCs w:val="22"/>
        </w:rPr>
        <w:t xml:space="preserve">Сертификат происхождения, оформленный Торгово-Промышленной Палатой страны происхождения, </w:t>
      </w:r>
    </w:p>
    <w:p w:rsidR="009B2C1B" w:rsidRPr="00121203" w:rsidRDefault="009B2C1B" w:rsidP="009B2C1B">
      <w:pPr>
        <w:pStyle w:val="a8"/>
        <w:tabs>
          <w:tab w:val="left" w:pos="284"/>
        </w:tabs>
        <w:ind w:left="142" w:firstLine="0"/>
        <w:rPr>
          <w:rFonts w:ascii="Arial" w:hAnsi="Arial" w:cs="Arial"/>
          <w:i/>
          <w:sz w:val="22"/>
          <w:szCs w:val="22"/>
        </w:rPr>
      </w:pPr>
      <w:r w:rsidRPr="00121203">
        <w:rPr>
          <w:rFonts w:ascii="Arial" w:hAnsi="Arial" w:cs="Arial"/>
          <w:i/>
          <w:sz w:val="22"/>
          <w:szCs w:val="22"/>
        </w:rPr>
        <w:lastRenderedPageBreak/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</w:t>
      </w:r>
    </w:p>
    <w:p w:rsidR="009B2C1B" w:rsidRPr="00121203" w:rsidRDefault="009B2C1B" w:rsidP="009B2C1B">
      <w:pPr>
        <w:pStyle w:val="a8"/>
        <w:tabs>
          <w:tab w:val="left" w:pos="284"/>
        </w:tabs>
        <w:ind w:left="142" w:firstLine="0"/>
        <w:rPr>
          <w:rFonts w:ascii="Arial" w:hAnsi="Arial" w:cs="Arial"/>
          <w:i/>
          <w:sz w:val="22"/>
          <w:szCs w:val="22"/>
        </w:rPr>
      </w:pPr>
      <w:r w:rsidRPr="00121203">
        <w:rPr>
          <w:rFonts w:ascii="Arial" w:hAnsi="Arial" w:cs="Arial"/>
          <w:i/>
          <w:sz w:val="22"/>
          <w:szCs w:val="22"/>
        </w:rPr>
        <w:t>Разрешительная документация</w:t>
      </w:r>
    </w:p>
    <w:p w:rsidR="00154FFB" w:rsidRPr="00121203" w:rsidRDefault="00154FFB" w:rsidP="009B2C1B">
      <w:pPr>
        <w:numPr>
          <w:ilvl w:val="0"/>
          <w:numId w:val="8"/>
        </w:numPr>
        <w:shd w:val="clear" w:color="auto" w:fill="FFFFFF"/>
        <w:tabs>
          <w:tab w:val="left" w:pos="284"/>
          <w:tab w:val="left" w:pos="426"/>
        </w:tabs>
        <w:ind w:left="142" w:firstLine="0"/>
        <w:jc w:val="both"/>
        <w:rPr>
          <w:rFonts w:cs="Arial"/>
          <w:i/>
          <w:szCs w:val="22"/>
        </w:rPr>
      </w:pPr>
      <w:r w:rsidRPr="00121203">
        <w:rPr>
          <w:rFonts w:cs="Arial"/>
          <w:i/>
          <w:szCs w:val="22"/>
        </w:rPr>
        <w:t>упаковочные листы на каждое грузовое место</w:t>
      </w:r>
    </w:p>
    <w:p w:rsidR="00154FFB" w:rsidRPr="00647812" w:rsidRDefault="00154FFB" w:rsidP="004B77D9">
      <w:pPr>
        <w:pStyle w:val="af5"/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647812">
        <w:rPr>
          <w:rFonts w:cs="Arial"/>
          <w:spacing w:val="3"/>
          <w:szCs w:val="22"/>
        </w:rPr>
        <w:t>Документация на МТР должна быть</w:t>
      </w:r>
      <w:r w:rsidR="00AE7D1C">
        <w:rPr>
          <w:rFonts w:cs="Arial"/>
          <w:spacing w:val="3"/>
          <w:szCs w:val="22"/>
        </w:rPr>
        <w:t xml:space="preserve"> представлена на русском языке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pacing w:val="3"/>
          <w:szCs w:val="22"/>
        </w:rPr>
        <w:t>Документация на МТР импортного производства должна быть переведена на русский язык</w:t>
      </w:r>
      <w:r w:rsidR="00BC1808">
        <w:rPr>
          <w:rFonts w:cs="Arial"/>
          <w:spacing w:val="3"/>
          <w:szCs w:val="22"/>
        </w:rPr>
        <w:t>;</w:t>
      </w:r>
    </w:p>
    <w:p w:rsidR="00154FFB" w:rsidRPr="00427A85" w:rsidRDefault="00154FFB" w:rsidP="004B77D9">
      <w:pPr>
        <w:numPr>
          <w:ilvl w:val="0"/>
          <w:numId w:val="36"/>
        </w:numPr>
        <w:shd w:val="clear" w:color="auto" w:fill="FFFFFF"/>
        <w:tabs>
          <w:tab w:val="left" w:pos="284"/>
        </w:tabs>
        <w:jc w:val="both"/>
        <w:rPr>
          <w:rFonts w:cs="Arial"/>
          <w:szCs w:val="22"/>
        </w:rPr>
      </w:pPr>
      <w:r w:rsidRPr="00427A85">
        <w:rPr>
          <w:rFonts w:cs="Arial"/>
          <w:szCs w:val="22"/>
        </w:rPr>
        <w:t>МТР должен быть освобожден от прав третьих лиц</w:t>
      </w:r>
      <w:r w:rsidR="00BC1808">
        <w:rPr>
          <w:rFonts w:cs="Arial"/>
          <w:szCs w:val="22"/>
        </w:rPr>
        <w:t>;</w:t>
      </w:r>
    </w:p>
    <w:p w:rsidR="00D70FA1" w:rsidRDefault="00D70FA1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351A3E" w:rsidRDefault="00647812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4</w:t>
      </w:r>
      <w:r w:rsidR="00351A3E" w:rsidRPr="00427A85">
        <w:rPr>
          <w:rFonts w:cs="Arial"/>
          <w:b/>
          <w:iCs/>
          <w:szCs w:val="22"/>
        </w:rPr>
        <w:t>. Требования к контрагенту</w:t>
      </w:r>
    </w:p>
    <w:p w:rsidR="00603B1C" w:rsidRPr="00BF1675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BF1675">
        <w:rPr>
          <w:rFonts w:ascii="Arial" w:hAnsi="Arial" w:cs="Arial"/>
          <w:color w:val="000000"/>
          <w:kern w:val="24"/>
          <w:sz w:val="22"/>
          <w:szCs w:val="22"/>
        </w:rPr>
        <w:t>Контрагент (компания) является п</w:t>
      </w:r>
      <w:r w:rsidR="006D4EC2">
        <w:rPr>
          <w:rFonts w:ascii="Arial" w:hAnsi="Arial" w:cs="Arial"/>
          <w:color w:val="000000"/>
          <w:kern w:val="24"/>
          <w:sz w:val="22"/>
          <w:szCs w:val="22"/>
        </w:rPr>
        <w:t xml:space="preserve">роизводителем поставляемых МТР 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или официальным </w:t>
      </w:r>
      <w:r w:rsidR="00D70FA1">
        <w:rPr>
          <w:rFonts w:ascii="Arial" w:hAnsi="Arial" w:cs="Arial"/>
          <w:color w:val="000000"/>
          <w:kern w:val="24"/>
          <w:sz w:val="22"/>
          <w:szCs w:val="22"/>
        </w:rPr>
        <w:t>Представителем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производителя, при условии, что производитель не осуществляет реализацию данных МТР на территории РФ</w:t>
      </w:r>
      <w:r w:rsidR="002A5DEE"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 (подтверждается надлежаще оформленным письмом изготовителя МТР)</w:t>
      </w:r>
      <w:r w:rsidRPr="00BF1675">
        <w:rPr>
          <w:rFonts w:ascii="Arial" w:hAnsi="Arial" w:cs="Arial"/>
          <w:color w:val="000000"/>
          <w:kern w:val="24"/>
          <w:sz w:val="22"/>
          <w:szCs w:val="22"/>
        </w:rPr>
        <w:t xml:space="preserve">. </w:t>
      </w:r>
    </w:p>
    <w:p w:rsidR="00F07600" w:rsidRDefault="00F07600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F1675">
        <w:rPr>
          <w:rFonts w:ascii="Arial" w:eastAsiaTheme="minorHAnsi" w:hAnsi="Arial" w:cs="Arial"/>
          <w:sz w:val="22"/>
          <w:szCs w:val="22"/>
          <w:lang w:eastAsia="en-US"/>
        </w:rPr>
        <w:t>Наличие успешного подтвержденного опыта поставок анал</w:t>
      </w:r>
      <w:r w:rsidR="00A11A08">
        <w:rPr>
          <w:rFonts w:ascii="Arial" w:eastAsiaTheme="minorHAnsi" w:hAnsi="Arial" w:cs="Arial"/>
          <w:sz w:val="22"/>
          <w:szCs w:val="22"/>
          <w:lang w:eastAsia="en-US"/>
        </w:rPr>
        <w:t>огичного оборудования в компаниях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нефтегазового комплекса РФ на протяжении не менее </w:t>
      </w:r>
      <w:r w:rsidR="00D70FA1">
        <w:rPr>
          <w:rFonts w:ascii="Arial" w:eastAsiaTheme="minorHAnsi" w:hAnsi="Arial" w:cs="Arial"/>
          <w:sz w:val="22"/>
          <w:szCs w:val="22"/>
          <w:lang w:eastAsia="en-US"/>
        </w:rPr>
        <w:t>1-го года</w:t>
      </w:r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(список проведенных поставок с указанием конечного потребителя и его контактных данных, отзывы </w:t>
      </w:r>
      <w:proofErr w:type="gramStart"/>
      <w:r w:rsidRPr="00BF1675">
        <w:rPr>
          <w:rFonts w:ascii="Arial" w:eastAsiaTheme="minorHAnsi" w:hAnsi="Arial" w:cs="Arial"/>
          <w:sz w:val="22"/>
          <w:szCs w:val="22"/>
          <w:lang w:eastAsia="en-US"/>
        </w:rPr>
        <w:t>о</w:t>
      </w:r>
      <w:proofErr w:type="gramEnd"/>
      <w:r w:rsidRPr="00BF1675">
        <w:rPr>
          <w:rFonts w:ascii="Arial" w:eastAsiaTheme="minorHAnsi" w:hAnsi="Arial" w:cs="Arial"/>
          <w:sz w:val="22"/>
          <w:szCs w:val="22"/>
          <w:lang w:eastAsia="en-US"/>
        </w:rPr>
        <w:t xml:space="preserve"> поставленных МТР от конечных потребителей). </w:t>
      </w:r>
    </w:p>
    <w:p w:rsidR="00121203" w:rsidRPr="00121203" w:rsidRDefault="00121203" w:rsidP="00F07600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21203">
        <w:rPr>
          <w:rFonts w:ascii="Arial" w:hAnsi="Arial" w:cs="Arial"/>
          <w:iCs/>
          <w:sz w:val="22"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9" w:history="1">
        <w:r w:rsidRPr="00121203">
          <w:rPr>
            <w:rStyle w:val="afe"/>
            <w:rFonts w:ascii="Arial" w:hAnsi="Arial" w:cs="Arial"/>
            <w:iCs/>
            <w:sz w:val="22"/>
            <w:szCs w:val="22"/>
          </w:rPr>
          <w:t>www.slavneft.ru</w:t>
        </w:r>
      </w:hyperlink>
      <w:r w:rsidRPr="00121203">
        <w:rPr>
          <w:rFonts w:ascii="Arial" w:hAnsi="Arial" w:cs="Arial"/>
          <w:iCs/>
          <w:sz w:val="22"/>
          <w:szCs w:val="22"/>
        </w:rPr>
        <w:t>.</w:t>
      </w:r>
    </w:p>
    <w:p w:rsidR="00603B1C" w:rsidRPr="00603B1C" w:rsidRDefault="000F6517" w:rsidP="004B77D9">
      <w:pPr>
        <w:pStyle w:val="afb"/>
        <w:numPr>
          <w:ilvl w:val="0"/>
          <w:numId w:val="34"/>
        </w:numPr>
        <w:spacing w:before="120"/>
        <w:ind w:left="714" w:hanging="357"/>
        <w:jc w:val="both"/>
        <w:rPr>
          <w:rFonts w:ascii="Arial" w:hAnsi="Arial" w:cs="Arial"/>
          <w:color w:val="000000"/>
          <w:kern w:val="24"/>
          <w:sz w:val="22"/>
          <w:szCs w:val="22"/>
        </w:rPr>
      </w:pPr>
      <w:r w:rsidRPr="00121203">
        <w:rPr>
          <w:rFonts w:ascii="Arial" w:hAnsi="Arial" w:cs="Arial"/>
          <w:color w:val="000000"/>
          <w:kern w:val="24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</w:t>
      </w:r>
      <w:r w:rsidRPr="00603B1C">
        <w:rPr>
          <w:rFonts w:ascii="Arial" w:hAnsi="Arial" w:cs="Arial"/>
          <w:color w:val="000000"/>
          <w:kern w:val="24"/>
          <w:sz w:val="22"/>
          <w:szCs w:val="22"/>
        </w:rPr>
        <w:t xml:space="preserve"> по результатам претензионной работы с Контрагентом, либо в соответствии с судебным решением.</w:t>
      </w:r>
    </w:p>
    <w:p w:rsidR="00603B1C" w:rsidRDefault="00603B1C" w:rsidP="00603B1C">
      <w:pPr>
        <w:pStyle w:val="afb"/>
        <w:spacing w:before="120"/>
        <w:ind w:left="714"/>
        <w:jc w:val="both"/>
        <w:rPr>
          <w:rFonts w:ascii="Arial" w:hAnsi="Arial" w:cs="Arial"/>
          <w:color w:val="000000"/>
          <w:kern w:val="24"/>
          <w:sz w:val="22"/>
          <w:szCs w:val="22"/>
        </w:rPr>
      </w:pPr>
    </w:p>
    <w:p w:rsidR="009B2C1B" w:rsidRPr="00846B14" w:rsidRDefault="009B2C1B" w:rsidP="009B2C1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351A3E" w:rsidRPr="00427A85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427A85">
        <w:rPr>
          <w:rFonts w:cs="Arial"/>
          <w:b/>
          <w:iCs/>
          <w:szCs w:val="22"/>
        </w:rPr>
        <w:t>4. Прочие требования</w:t>
      </w:r>
      <w:r w:rsidR="00FF5F66">
        <w:rPr>
          <w:rFonts w:cs="Arial"/>
          <w:b/>
          <w:iCs/>
          <w:szCs w:val="22"/>
        </w:rPr>
        <w:t xml:space="preserve"> </w:t>
      </w:r>
    </w:p>
    <w:p w:rsidR="00647812" w:rsidRDefault="00647812" w:rsidP="00603B1C">
      <w:pPr>
        <w:ind w:firstLine="709"/>
        <w:jc w:val="both"/>
        <w:rPr>
          <w:rFonts w:cs="Arial"/>
          <w:szCs w:val="22"/>
        </w:rPr>
      </w:pPr>
    </w:p>
    <w:p w:rsidR="00D162D2" w:rsidRPr="00427A85" w:rsidRDefault="00D162D2" w:rsidP="00603B1C">
      <w:pPr>
        <w:ind w:firstLine="709"/>
        <w:jc w:val="both"/>
        <w:rPr>
          <w:rFonts w:cs="Arial"/>
          <w:b/>
          <w:szCs w:val="22"/>
          <w:u w:val="single"/>
        </w:rPr>
      </w:pPr>
      <w:r w:rsidRPr="00427A85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оплаты. При этом ОАО «НГК «</w:t>
      </w:r>
      <w:proofErr w:type="spellStart"/>
      <w:r w:rsidRPr="00427A85">
        <w:rPr>
          <w:rFonts w:cs="Arial"/>
          <w:szCs w:val="22"/>
        </w:rPr>
        <w:t>Славнефть</w:t>
      </w:r>
      <w:proofErr w:type="spellEnd"/>
      <w:r w:rsidRPr="00427A85">
        <w:rPr>
          <w:rFonts w:cs="Arial"/>
          <w:szCs w:val="22"/>
        </w:rPr>
        <w:t xml:space="preserve">» готово рассматривать </w:t>
      </w:r>
      <w:proofErr w:type="spellStart"/>
      <w:r w:rsidRPr="00427A85">
        <w:rPr>
          <w:rFonts w:cs="Arial"/>
          <w:szCs w:val="22"/>
        </w:rPr>
        <w:t>факторинговую</w:t>
      </w:r>
      <w:proofErr w:type="spellEnd"/>
      <w:r w:rsidRPr="00427A85">
        <w:rPr>
          <w:rFonts w:cs="Arial"/>
          <w:szCs w:val="22"/>
        </w:rPr>
        <w:t xml:space="preserve"> систему оплаты </w:t>
      </w:r>
      <w:r w:rsidRPr="00427A85">
        <w:rPr>
          <w:rFonts w:cs="Arial"/>
          <w:b/>
          <w:szCs w:val="22"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427A85" w:rsidRPr="000428BB" w:rsidRDefault="00427A85" w:rsidP="00351A3E">
      <w:pPr>
        <w:spacing w:before="0"/>
        <w:jc w:val="both"/>
        <w:rPr>
          <w:rFonts w:cs="Arial"/>
          <w:sz w:val="20"/>
          <w:szCs w:val="20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B71A3" w:rsidRDefault="003B71A3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Начальник ДЗМТР                                                                           </w:t>
      </w:r>
      <w:r w:rsidR="00427A85">
        <w:rPr>
          <w:rFonts w:ascii="Arial" w:hAnsi="Arial" w:cs="Arial"/>
        </w:rPr>
        <w:tab/>
      </w:r>
      <w:r w:rsidR="00427A85">
        <w:rPr>
          <w:rFonts w:ascii="Arial" w:hAnsi="Arial" w:cs="Arial"/>
        </w:rPr>
        <w:tab/>
        <w:t xml:space="preserve">И.Ю. </w:t>
      </w:r>
      <w:proofErr w:type="spellStart"/>
      <w:r w:rsidR="00427A85">
        <w:rPr>
          <w:rFonts w:ascii="Arial" w:hAnsi="Arial" w:cs="Arial"/>
        </w:rPr>
        <w:t>Усков</w:t>
      </w:r>
      <w:proofErr w:type="spellEnd"/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394DC5" w:rsidRPr="000428BB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 xml:space="preserve">               дата</w:t>
      </w:r>
    </w:p>
    <w:p w:rsidR="003B71A3" w:rsidRDefault="003B71A3" w:rsidP="00351A3E">
      <w:pPr>
        <w:jc w:val="right"/>
        <w:rPr>
          <w:rFonts w:cs="Arial"/>
          <w:b/>
        </w:rPr>
      </w:pPr>
    </w:p>
    <w:p w:rsidR="003B71A3" w:rsidRDefault="003B71A3" w:rsidP="00351A3E">
      <w:pPr>
        <w:jc w:val="right"/>
        <w:rPr>
          <w:rFonts w:cs="Arial"/>
          <w:b/>
        </w:rPr>
      </w:pPr>
    </w:p>
    <w:sectPr w:rsidR="003B71A3" w:rsidSect="001A7AE4">
      <w:pgSz w:w="11906" w:h="16838" w:code="9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3D" w:rsidRDefault="003C443D" w:rsidP="00351A3E">
      <w:pPr>
        <w:spacing w:before="0"/>
      </w:pPr>
      <w:r>
        <w:separator/>
      </w:r>
    </w:p>
  </w:endnote>
  <w:endnote w:type="continuationSeparator" w:id="0">
    <w:p w:rsidR="003C443D" w:rsidRDefault="003C443D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3D" w:rsidRDefault="003C443D" w:rsidP="00351A3E">
      <w:pPr>
        <w:spacing w:before="0"/>
      </w:pPr>
      <w:r>
        <w:separator/>
      </w:r>
    </w:p>
  </w:footnote>
  <w:footnote w:type="continuationSeparator" w:id="0">
    <w:p w:rsidR="003C443D" w:rsidRDefault="003C443D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0106BC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CB2E1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7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0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7978E5"/>
    <w:multiLevelType w:val="multilevel"/>
    <w:tmpl w:val="1958B4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9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22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9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3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31">
    <w:nsid w:val="44DE3AFC"/>
    <w:multiLevelType w:val="hybridMultilevel"/>
    <w:tmpl w:val="0E3EA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7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4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1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1"/>
  </w:num>
  <w:num w:numId="3">
    <w:abstractNumId w:val="16"/>
  </w:num>
  <w:num w:numId="4">
    <w:abstractNumId w:val="20"/>
  </w:num>
  <w:num w:numId="5">
    <w:abstractNumId w:val="24"/>
  </w:num>
  <w:num w:numId="6">
    <w:abstractNumId w:val="22"/>
  </w:num>
  <w:num w:numId="7">
    <w:abstractNumId w:val="25"/>
  </w:num>
  <w:num w:numId="8">
    <w:abstractNumId w:val="22"/>
  </w:num>
  <w:num w:numId="9">
    <w:abstractNumId w:val="17"/>
  </w:num>
  <w:num w:numId="10">
    <w:abstractNumId w:val="18"/>
  </w:num>
  <w:num w:numId="11">
    <w:abstractNumId w:val="36"/>
  </w:num>
  <w:num w:numId="12">
    <w:abstractNumId w:val="3"/>
  </w:num>
  <w:num w:numId="13">
    <w:abstractNumId w:val="44"/>
  </w:num>
  <w:num w:numId="14">
    <w:abstractNumId w:val="37"/>
  </w:num>
  <w:num w:numId="15">
    <w:abstractNumId w:val="21"/>
  </w:num>
  <w:num w:numId="16">
    <w:abstractNumId w:val="6"/>
  </w:num>
  <w:num w:numId="17">
    <w:abstractNumId w:val="40"/>
  </w:num>
  <w:num w:numId="18">
    <w:abstractNumId w:val="26"/>
  </w:num>
  <w:num w:numId="19">
    <w:abstractNumId w:val="8"/>
  </w:num>
  <w:num w:numId="20">
    <w:abstractNumId w:val="28"/>
  </w:num>
  <w:num w:numId="21">
    <w:abstractNumId w:val="39"/>
  </w:num>
  <w:num w:numId="22">
    <w:abstractNumId w:val="10"/>
  </w:num>
  <w:num w:numId="23">
    <w:abstractNumId w:val="33"/>
  </w:num>
  <w:num w:numId="24">
    <w:abstractNumId w:val="12"/>
  </w:num>
  <w:num w:numId="25">
    <w:abstractNumId w:val="15"/>
  </w:num>
  <w:num w:numId="26">
    <w:abstractNumId w:val="38"/>
  </w:num>
  <w:num w:numId="27">
    <w:abstractNumId w:val="27"/>
  </w:num>
  <w:num w:numId="28">
    <w:abstractNumId w:val="29"/>
  </w:num>
  <w:num w:numId="29">
    <w:abstractNumId w:val="42"/>
  </w:num>
  <w:num w:numId="30">
    <w:abstractNumId w:val="23"/>
  </w:num>
  <w:num w:numId="31">
    <w:abstractNumId w:val="7"/>
  </w:num>
  <w:num w:numId="32">
    <w:abstractNumId w:val="2"/>
  </w:num>
  <w:num w:numId="33">
    <w:abstractNumId w:val="9"/>
  </w:num>
  <w:num w:numId="34">
    <w:abstractNumId w:val="13"/>
  </w:num>
  <w:num w:numId="35">
    <w:abstractNumId w:val="45"/>
  </w:num>
  <w:num w:numId="36">
    <w:abstractNumId w:val="5"/>
  </w:num>
  <w:num w:numId="37">
    <w:abstractNumId w:val="19"/>
  </w:num>
  <w:num w:numId="38">
    <w:abstractNumId w:val="4"/>
  </w:num>
  <w:num w:numId="39">
    <w:abstractNumId w:val="43"/>
  </w:num>
  <w:num w:numId="40">
    <w:abstractNumId w:val="35"/>
  </w:num>
  <w:num w:numId="41">
    <w:abstractNumId w:val="20"/>
    <w:lvlOverride w:ilvl="0">
      <w:startOverride w:val="1"/>
    </w:lvlOverride>
  </w:num>
  <w:num w:numId="42">
    <w:abstractNumId w:val="30"/>
  </w:num>
  <w:num w:numId="43">
    <w:abstractNumId w:val="32"/>
  </w:num>
  <w:num w:numId="44">
    <w:abstractNumId w:val="11"/>
  </w:num>
  <w:num w:numId="45">
    <w:abstractNumId w:val="34"/>
  </w:num>
  <w:num w:numId="46">
    <w:abstractNumId w:val="31"/>
  </w:num>
  <w:num w:numId="47">
    <w:abstractNumId w:val="1"/>
  </w:num>
  <w:num w:numId="48">
    <w:abstractNumId w:val="0"/>
  </w:num>
  <w:num w:numId="49">
    <w:abstractNumId w:val="1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3F22"/>
    <w:rsid w:val="000F5B00"/>
    <w:rsid w:val="000F6517"/>
    <w:rsid w:val="001026AE"/>
    <w:rsid w:val="00104862"/>
    <w:rsid w:val="0010649C"/>
    <w:rsid w:val="001130C8"/>
    <w:rsid w:val="00121203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7AE4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6119A"/>
    <w:rsid w:val="00471DC4"/>
    <w:rsid w:val="004738D4"/>
    <w:rsid w:val="00484087"/>
    <w:rsid w:val="00484C7B"/>
    <w:rsid w:val="004867CF"/>
    <w:rsid w:val="00490884"/>
    <w:rsid w:val="00492427"/>
    <w:rsid w:val="004A2F6B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57A52"/>
    <w:rsid w:val="00677905"/>
    <w:rsid w:val="006863F1"/>
    <w:rsid w:val="00690466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275F"/>
    <w:rsid w:val="006F4D9B"/>
    <w:rsid w:val="00700640"/>
    <w:rsid w:val="00702016"/>
    <w:rsid w:val="007141CB"/>
    <w:rsid w:val="00721750"/>
    <w:rsid w:val="007266A8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1CAF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A6965"/>
    <w:rsid w:val="009B2C1B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3FA9"/>
    <w:rsid w:val="009F68B3"/>
    <w:rsid w:val="00A00F90"/>
    <w:rsid w:val="00A02D24"/>
    <w:rsid w:val="00A10301"/>
    <w:rsid w:val="00A11A08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63E0"/>
    <w:rsid w:val="00A97853"/>
    <w:rsid w:val="00A97F5E"/>
    <w:rsid w:val="00AA359F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052D"/>
    <w:rsid w:val="00BA2252"/>
    <w:rsid w:val="00BA3F2F"/>
    <w:rsid w:val="00BB0214"/>
    <w:rsid w:val="00BB327F"/>
    <w:rsid w:val="00BC1808"/>
    <w:rsid w:val="00BC1DD8"/>
    <w:rsid w:val="00BC3F7B"/>
    <w:rsid w:val="00BD66C4"/>
    <w:rsid w:val="00BD69AD"/>
    <w:rsid w:val="00BD7C14"/>
    <w:rsid w:val="00BE45A0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0A6C"/>
    <w:rsid w:val="00C87FE8"/>
    <w:rsid w:val="00C920E7"/>
    <w:rsid w:val="00C927FD"/>
    <w:rsid w:val="00C95111"/>
    <w:rsid w:val="00C96C88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4965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0FA1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D7918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22DCF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25E3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5B508-48C6-4B8F-88B0-6697A794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224</cp:revision>
  <cp:lastPrinted>2015-12-03T08:28:00Z</cp:lastPrinted>
  <dcterms:created xsi:type="dcterms:W3CDTF">2015-09-18T11:01:00Z</dcterms:created>
  <dcterms:modified xsi:type="dcterms:W3CDTF">2015-12-03T09:19:00Z</dcterms:modified>
</cp:coreProperties>
</file>